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EA73D" w14:textId="58C4632C" w:rsidR="009D1D8E" w:rsidRDefault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>Stat 250 Mini-Project: Simulation Study</w:t>
      </w:r>
    </w:p>
    <w:p w14:paraId="09CDADAB" w14:textId="77777777" w:rsidR="00851C71" w:rsidRDefault="00851C71">
      <w:pPr>
        <w:rPr>
          <w:rFonts w:ascii="Times New Roman" w:hAnsi="Times New Roman" w:cs="Times New Roman"/>
        </w:rPr>
      </w:pPr>
    </w:p>
    <w:p w14:paraId="067D7CB1" w14:textId="77777777" w:rsidR="00851C71" w:rsidRPr="00CE7CA9" w:rsidRDefault="00851C71">
      <w:pPr>
        <w:rPr>
          <w:rFonts w:ascii="Times New Roman" w:hAnsi="Times New Roman" w:cs="Times New Roman"/>
        </w:rPr>
      </w:pPr>
    </w:p>
    <w:p w14:paraId="64C064FB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3CE68BAF" w14:textId="3E05FF4A" w:rsidR="00CE7CA9" w:rsidRPr="00CE7CA9" w:rsidRDefault="00CE7CA9" w:rsidP="00CE7CA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E7CA9">
        <w:rPr>
          <w:rFonts w:ascii="Times New Roman" w:hAnsi="Times New Roman" w:cs="Times New Roman"/>
          <w:b/>
          <w:bCs/>
          <w:sz w:val="28"/>
          <w:szCs w:val="28"/>
        </w:rPr>
        <w:t>Effect of Correlation on Confidence Interval Coverage</w:t>
      </w:r>
    </w:p>
    <w:p w14:paraId="62F4208C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4CA0A162" w14:textId="088B9DDC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Grimshaw and </w:t>
      </w:r>
      <w:r w:rsidR="00E311A6">
        <w:rPr>
          <w:rFonts w:ascii="Times New Roman" w:hAnsi="Times New Roman" w:cs="Times New Roman"/>
        </w:rPr>
        <w:t>Kimberly Williams</w:t>
      </w:r>
    </w:p>
    <w:p w14:paraId="01F0E376" w14:textId="77777777" w:rsidR="00CE7CA9" w:rsidRDefault="00CE7CA9">
      <w:pPr>
        <w:rPr>
          <w:rFonts w:ascii="Times New Roman" w:hAnsi="Times New Roman" w:cs="Times New Roman"/>
        </w:rPr>
      </w:pPr>
    </w:p>
    <w:p w14:paraId="5A0D34AF" w14:textId="77777777" w:rsidR="00851C71" w:rsidRDefault="00851C71">
      <w:pPr>
        <w:rPr>
          <w:rFonts w:ascii="Times New Roman" w:hAnsi="Times New Roman" w:cs="Times New Roman"/>
        </w:rPr>
      </w:pPr>
    </w:p>
    <w:p w14:paraId="498039C2" w14:textId="77777777" w:rsidR="00851C71" w:rsidRPr="00CE7CA9" w:rsidRDefault="00851C71">
      <w:pPr>
        <w:rPr>
          <w:rFonts w:ascii="Times New Roman" w:hAnsi="Times New Roman" w:cs="Times New Roman"/>
        </w:rPr>
      </w:pPr>
    </w:p>
    <w:p w14:paraId="2F9D16D9" w14:textId="44D0E4EA" w:rsidR="00CE7CA9" w:rsidRPr="00CE7CA9" w:rsidRDefault="00CE7CA9">
      <w:pPr>
        <w:rPr>
          <w:rFonts w:ascii="Times New Roman" w:hAnsi="Times New Roman" w:cs="Times New Roman"/>
          <w:sz w:val="28"/>
          <w:szCs w:val="28"/>
        </w:rPr>
      </w:pPr>
      <w:r w:rsidRPr="00CE7CA9">
        <w:rPr>
          <w:rFonts w:ascii="Times New Roman" w:hAnsi="Times New Roman" w:cs="Times New Roman"/>
          <w:i/>
          <w:iCs/>
          <w:sz w:val="28"/>
          <w:szCs w:val="28"/>
        </w:rPr>
        <w:t>Background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74749ED4" w14:textId="77777777" w:rsidR="00CE7CA9" w:rsidRPr="00CE7CA9" w:rsidRDefault="00CE7CA9">
      <w:pPr>
        <w:rPr>
          <w:rFonts w:ascii="Times New Roman" w:hAnsi="Times New Roman" w:cs="Times New Roman"/>
        </w:rPr>
      </w:pPr>
    </w:p>
    <w:p w14:paraId="0959DA44" w14:textId="61B1111B" w:rsidR="00CE7CA9" w:rsidRP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If a simple random sample </w:t>
      </w:r>
      <w:r w:rsidRPr="00CE7CA9">
        <w:rPr>
          <w:rFonts w:ascii="Times New Roman" w:hAnsi="Times New Roman" w:cs="Times New Roman"/>
          <w:i/>
          <w:iCs/>
        </w:rPr>
        <w:t>Y</w:t>
      </w:r>
      <w:r w:rsidRPr="00CE7CA9">
        <w:rPr>
          <w:rFonts w:ascii="Times New Roman" w:hAnsi="Times New Roman" w:cs="Times New Roman"/>
          <w:i/>
          <w:iCs/>
          <w:vertAlign w:val="subscript"/>
        </w:rPr>
        <w:t>1</w:t>
      </w:r>
      <w:r w:rsidRPr="00CE7CA9">
        <w:rPr>
          <w:rFonts w:ascii="Times New Roman" w:hAnsi="Times New Roman" w:cs="Times New Roman"/>
          <w:i/>
          <w:iCs/>
        </w:rPr>
        <w:t>, Y</w:t>
      </w:r>
      <w:r w:rsidRPr="00CE7CA9">
        <w:rPr>
          <w:rFonts w:ascii="Times New Roman" w:hAnsi="Times New Roman" w:cs="Times New Roman"/>
          <w:i/>
          <w:iCs/>
          <w:vertAlign w:val="subscript"/>
        </w:rPr>
        <w:t>2</w:t>
      </w:r>
      <w:r w:rsidRPr="00CE7CA9">
        <w:rPr>
          <w:rFonts w:ascii="Times New Roman" w:hAnsi="Times New Roman" w:cs="Times New Roman"/>
          <w:i/>
          <w:iCs/>
        </w:rPr>
        <w:t xml:space="preserve">, … </w:t>
      </w:r>
      <w:proofErr w:type="spellStart"/>
      <w:r w:rsidRPr="00CE7CA9">
        <w:rPr>
          <w:rFonts w:ascii="Times New Roman" w:hAnsi="Times New Roman" w:cs="Times New Roman"/>
          <w:i/>
          <w:iCs/>
        </w:rPr>
        <w:t>Y</w:t>
      </w:r>
      <w:r w:rsidRPr="00CE7CA9">
        <w:rPr>
          <w:rFonts w:ascii="Times New Roman" w:hAnsi="Times New Roman" w:cs="Times New Roman"/>
          <w:i/>
          <w:iCs/>
          <w:vertAlign w:val="subscript"/>
        </w:rPr>
        <w:t>n</w:t>
      </w:r>
      <w:proofErr w:type="spellEnd"/>
      <w:r w:rsidRPr="00CE7CA9">
        <w:rPr>
          <w:rFonts w:ascii="Times New Roman" w:hAnsi="Times New Roman" w:cs="Times New Roman"/>
        </w:rPr>
        <w:t xml:space="preserve"> is drawn from a population with an underlying normal distribution with mean </w:t>
      </w:r>
      <w:r w:rsidRPr="00CE7CA9">
        <w:rPr>
          <w:rFonts w:ascii="Times New Roman" w:hAnsi="Times New Roman" w:cs="Times New Roman"/>
        </w:rPr>
        <w:sym w:font="Symbol" w:char="F06D"/>
      </w:r>
      <w:r w:rsidRPr="00CE7CA9">
        <w:rPr>
          <w:rFonts w:ascii="Times New Roman" w:hAnsi="Times New Roman" w:cs="Times New Roman"/>
        </w:rPr>
        <w:t xml:space="preserve"> and standard deviation </w:t>
      </w:r>
      <w:r w:rsidRPr="00CE7CA9">
        <w:rPr>
          <w:rFonts w:ascii="Times New Roman" w:hAnsi="Times New Roman" w:cs="Times New Roman"/>
        </w:rPr>
        <w:sym w:font="Symbol" w:char="F073"/>
      </w:r>
      <w:r w:rsidRPr="00CE7CA9">
        <w:rPr>
          <w:rFonts w:ascii="Times New Roman" w:hAnsi="Times New Roman" w:cs="Times New Roman"/>
        </w:rPr>
        <w:t xml:space="preserve">, then a 95% confidence interval for </w:t>
      </w:r>
      <w:r w:rsidRPr="00CE7CA9">
        <w:rPr>
          <w:rFonts w:ascii="Times New Roman" w:hAnsi="Times New Roman" w:cs="Times New Roman"/>
        </w:rPr>
        <w:sym w:font="Symbol" w:char="F06D"/>
      </w:r>
      <w:r w:rsidRPr="00CE7CA9">
        <w:rPr>
          <w:rFonts w:ascii="Times New Roman" w:hAnsi="Times New Roman" w:cs="Times New Roman"/>
        </w:rPr>
        <w:t xml:space="preserve"> is given </w:t>
      </w:r>
      <w:proofErr w:type="gramStart"/>
      <w:r w:rsidRPr="00CE7CA9">
        <w:rPr>
          <w:rFonts w:ascii="Times New Roman" w:hAnsi="Times New Roman" w:cs="Times New Roman"/>
        </w:rPr>
        <w:t>by</w:t>
      </w:r>
      <w:proofErr w:type="gramEnd"/>
    </w:p>
    <w:p w14:paraId="0ECEBC7F" w14:textId="7DF23BB0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  <w:noProof/>
        </w:rPr>
        <w:drawing>
          <wp:inline distT="0" distB="0" distL="0" distR="0" wp14:anchorId="50E8DA01" wp14:editId="4001EAF8">
            <wp:extent cx="1554480" cy="329184"/>
            <wp:effectExtent l="0" t="0" r="0" b="1270"/>
            <wp:docPr id="78563743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37433" name="Picture 1" descr="A black background with a black squar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A0F" w14:textId="14BF0B09" w:rsidR="00CE7CA9" w:rsidRPr="00CE7CA9" w:rsidRDefault="00CE7CA9" w:rsidP="00CE7CA9">
      <w:pPr>
        <w:rPr>
          <w:rFonts w:ascii="Times New Roman" w:hAnsi="Times New Roman" w:cs="Times New Roman"/>
        </w:rPr>
      </w:pPr>
      <w:proofErr w:type="gramStart"/>
      <w:r w:rsidRPr="00CE7CA9">
        <w:rPr>
          <w:rFonts w:ascii="Times New Roman" w:hAnsi="Times New Roman" w:cs="Times New Roman"/>
        </w:rPr>
        <w:t>where</w:t>
      </w:r>
      <w:proofErr w:type="gramEnd"/>
      <w:r w:rsidRPr="00CE7CA9">
        <w:rPr>
          <w:rFonts w:ascii="Times New Roman" w:hAnsi="Times New Roman" w:cs="Times New Roman"/>
        </w:rPr>
        <w:t xml:space="preserve"> </w:t>
      </w:r>
    </w:p>
    <w:p w14:paraId="149D3D9D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1EA29B48" w14:textId="76F909B8" w:rsidR="00CE7CA9" w:rsidRPr="00CE7CA9" w:rsidRDefault="00CE7CA9" w:rsidP="00CE7CA9">
      <w:pPr>
        <w:jc w:val="center"/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  <w:noProof/>
        </w:rPr>
        <w:drawing>
          <wp:inline distT="0" distB="0" distL="0" distR="0" wp14:anchorId="4AF6DA98" wp14:editId="2B670D1C">
            <wp:extent cx="3401568" cy="548640"/>
            <wp:effectExtent l="0" t="0" r="2540" b="0"/>
            <wp:docPr id="385650476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50476" name="Picture 3" descr="A black background with a black squar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85E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1AAFF013" w14:textId="57B51AF5" w:rsidR="00CE7CA9" w:rsidRP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with </w:t>
      </w:r>
      <w:r w:rsidRPr="00CE7CA9">
        <w:rPr>
          <w:rFonts w:ascii="Times New Roman" w:hAnsi="Times New Roman" w:cs="Times New Roman"/>
          <w:i/>
          <w:iCs/>
        </w:rPr>
        <w:t>t(n-1,0.025)</w:t>
      </w:r>
      <w:r w:rsidRPr="00CE7CA9">
        <w:rPr>
          <w:rFonts w:ascii="Times New Roman" w:hAnsi="Times New Roman" w:cs="Times New Roman"/>
        </w:rPr>
        <w:t xml:space="preserve"> denoting the upper 1-0.025 quantile of a t distribution with </w:t>
      </w:r>
      <w:r w:rsidRPr="00CE7CA9">
        <w:rPr>
          <w:rFonts w:ascii="Times New Roman" w:hAnsi="Times New Roman" w:cs="Times New Roman"/>
          <w:i/>
          <w:iCs/>
        </w:rPr>
        <w:t>n-1</w:t>
      </w:r>
      <w:r w:rsidRPr="00CE7CA9">
        <w:rPr>
          <w:rFonts w:ascii="Times New Roman" w:hAnsi="Times New Roman" w:cs="Times New Roman"/>
        </w:rPr>
        <w:t xml:space="preserve"> degrees of freedom.</w:t>
      </w:r>
    </w:p>
    <w:p w14:paraId="50F752DC" w14:textId="77777777" w:rsidR="00CE7CA9" w:rsidRPr="00CE7CA9" w:rsidRDefault="00CE7CA9" w:rsidP="00CE7CA9">
      <w:pPr>
        <w:rPr>
          <w:rFonts w:ascii="Times New Roman" w:hAnsi="Times New Roman" w:cs="Times New Roman"/>
        </w:rPr>
      </w:pPr>
    </w:p>
    <w:p w14:paraId="234E6E52" w14:textId="38932A0E" w:rsidR="00CE7CA9" w:rsidRDefault="00CE7CA9" w:rsidP="00CE7CA9">
      <w:pPr>
        <w:rPr>
          <w:rFonts w:ascii="Times New Roman" w:hAnsi="Times New Roman" w:cs="Times New Roman"/>
        </w:rPr>
      </w:pPr>
      <w:r w:rsidRPr="00CE7CA9">
        <w:rPr>
          <w:rFonts w:ascii="Times New Roman" w:hAnsi="Times New Roman" w:cs="Times New Roman"/>
        </w:rPr>
        <w:t xml:space="preserve">The </w:t>
      </w:r>
      <w:proofErr w:type="spellStart"/>
      <w:r w:rsidRPr="00CE7CA9">
        <w:rPr>
          <w:rFonts w:ascii="Courier New" w:hAnsi="Courier New" w:cs="Courier New"/>
        </w:rPr>
        <w:t>t.test</w:t>
      </w:r>
      <w:proofErr w:type="spellEnd"/>
      <w:r w:rsidRPr="00CE7CA9">
        <w:rPr>
          <w:rFonts w:ascii="Times New Roman" w:hAnsi="Times New Roman" w:cs="Times New Roman"/>
        </w:rPr>
        <w:t xml:space="preserve"> function computes the one-sample confidence interval. The default is 95% confidence.</w:t>
      </w:r>
    </w:p>
    <w:p w14:paraId="10574B6B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79897573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# example data</w:t>
      </w:r>
    </w:p>
    <w:p w14:paraId="296BBBC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&gt; y &lt;- </w:t>
      </w:r>
      <w:proofErr w:type="gramStart"/>
      <w:r w:rsidRPr="00CE7CA9">
        <w:rPr>
          <w:rFonts w:ascii="Courier New" w:hAnsi="Courier New" w:cs="Courier New"/>
          <w:sz w:val="22"/>
          <w:szCs w:val="22"/>
        </w:rPr>
        <w:t>c(</w:t>
      </w:r>
      <w:proofErr w:type="gramEnd"/>
      <w:r w:rsidRPr="00CE7CA9">
        <w:rPr>
          <w:rFonts w:ascii="Courier New" w:hAnsi="Courier New" w:cs="Courier New"/>
          <w:sz w:val="22"/>
          <w:szCs w:val="22"/>
        </w:rPr>
        <w:t>3, 7, 11, 0, 7, 0, 4, 5, 6, 2)</w:t>
      </w:r>
    </w:p>
    <w:p w14:paraId="250FBD00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# compute 95% CI on mu</w:t>
      </w:r>
    </w:p>
    <w:p w14:paraId="67D27E91" w14:textId="6D4E7FD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&gt; out &lt;- </w:t>
      </w:r>
      <w:proofErr w:type="spellStart"/>
      <w:r w:rsidRPr="00CE7CA9">
        <w:rPr>
          <w:rFonts w:ascii="Courier New" w:hAnsi="Courier New" w:cs="Courier New"/>
          <w:sz w:val="22"/>
          <w:szCs w:val="22"/>
        </w:rPr>
        <w:t>t.test</w:t>
      </w:r>
      <w:proofErr w:type="spellEnd"/>
      <w:r w:rsidRPr="00CE7CA9">
        <w:rPr>
          <w:rFonts w:ascii="Courier New" w:hAnsi="Courier New" w:cs="Courier New"/>
          <w:sz w:val="22"/>
          <w:szCs w:val="22"/>
        </w:rPr>
        <w:t>(y)</w:t>
      </w:r>
    </w:p>
    <w:p w14:paraId="114E6B27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&gt; out</w:t>
      </w:r>
    </w:p>
    <w:p w14:paraId="08716EEB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</w:p>
    <w:p w14:paraId="02B8E63F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ab/>
        <w:t>One Sample t-test</w:t>
      </w:r>
    </w:p>
    <w:p w14:paraId="0A65AD32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</w:p>
    <w:p w14:paraId="79B21461" w14:textId="36F8C5EE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data:  y</w:t>
      </w:r>
    </w:p>
    <w:p w14:paraId="3FC4CD6E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t = 4.1367, </w:t>
      </w:r>
      <w:proofErr w:type="spellStart"/>
      <w:r w:rsidRPr="00CE7CA9">
        <w:rPr>
          <w:rFonts w:ascii="Courier New" w:hAnsi="Courier New" w:cs="Courier New"/>
          <w:sz w:val="22"/>
          <w:szCs w:val="22"/>
        </w:rPr>
        <w:t>df</w:t>
      </w:r>
      <w:proofErr w:type="spellEnd"/>
      <w:r w:rsidRPr="00CE7CA9">
        <w:rPr>
          <w:rFonts w:ascii="Courier New" w:hAnsi="Courier New" w:cs="Courier New"/>
          <w:sz w:val="22"/>
          <w:szCs w:val="22"/>
        </w:rPr>
        <w:t xml:space="preserve"> = 9, p-value = 0.002534</w:t>
      </w:r>
    </w:p>
    <w:p w14:paraId="7C09DDC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alternative hypothesis: true mean is not equal to </w:t>
      </w:r>
      <w:proofErr w:type="gramStart"/>
      <w:r w:rsidRPr="00CE7CA9">
        <w:rPr>
          <w:rFonts w:ascii="Courier New" w:hAnsi="Courier New" w:cs="Courier New"/>
          <w:sz w:val="22"/>
          <w:szCs w:val="22"/>
        </w:rPr>
        <w:t>0</w:t>
      </w:r>
      <w:proofErr w:type="gramEnd"/>
    </w:p>
    <w:p w14:paraId="218E4648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95 percent confidence interval:</w:t>
      </w:r>
    </w:p>
    <w:p w14:paraId="6A2AFEF6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 2.0392 6.9608</w:t>
      </w:r>
    </w:p>
    <w:p w14:paraId="0E841629" w14:textId="77777777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>sample estimates:</w:t>
      </w:r>
    </w:p>
    <w:p w14:paraId="7C52E0DB" w14:textId="5C4F6EA8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mean of </w:t>
      </w:r>
      <w:r>
        <w:rPr>
          <w:rFonts w:ascii="Courier New" w:hAnsi="Courier New" w:cs="Courier New"/>
          <w:sz w:val="22"/>
          <w:szCs w:val="22"/>
        </w:rPr>
        <w:t>y</w:t>
      </w:r>
      <w:r w:rsidRPr="00CE7CA9">
        <w:rPr>
          <w:rFonts w:ascii="Courier New" w:hAnsi="Courier New" w:cs="Courier New"/>
          <w:sz w:val="22"/>
          <w:szCs w:val="22"/>
        </w:rPr>
        <w:t xml:space="preserve"> </w:t>
      </w:r>
    </w:p>
    <w:p w14:paraId="74BA3E3C" w14:textId="12893A15" w:rsidR="00CE7CA9" w:rsidRPr="00CE7CA9" w:rsidRDefault="00CE7CA9" w:rsidP="00CE7CA9">
      <w:pPr>
        <w:rPr>
          <w:rFonts w:ascii="Courier New" w:hAnsi="Courier New" w:cs="Courier New"/>
          <w:sz w:val="22"/>
          <w:szCs w:val="22"/>
        </w:rPr>
      </w:pPr>
      <w:r w:rsidRPr="00CE7CA9">
        <w:rPr>
          <w:rFonts w:ascii="Courier New" w:hAnsi="Courier New" w:cs="Courier New"/>
          <w:sz w:val="22"/>
          <w:szCs w:val="22"/>
        </w:rPr>
        <w:t xml:space="preserve">      4.5</w:t>
      </w:r>
    </w:p>
    <w:p w14:paraId="1CBC1163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267C073E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70E577C3" w14:textId="78CB2E79" w:rsidR="00851C71" w:rsidRPr="00CE7CA9" w:rsidRDefault="00851C71" w:rsidP="00851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>Research Question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3C805AAA" w14:textId="77777777" w:rsidR="00CE7CA9" w:rsidRDefault="00CE7CA9" w:rsidP="00CE7CA9">
      <w:pPr>
        <w:rPr>
          <w:rFonts w:ascii="Times New Roman" w:hAnsi="Times New Roman" w:cs="Times New Roman"/>
        </w:rPr>
      </w:pPr>
    </w:p>
    <w:p w14:paraId="120EF0B2" w14:textId="77771EDC" w:rsidR="00851C71" w:rsidRDefault="00851C71" w:rsidP="00851C71">
      <w:pPr>
        <w:rPr>
          <w:rFonts w:ascii="Times New Roman" w:hAnsi="Times New Roman" w:cs="Times New Roman"/>
        </w:rPr>
      </w:pPr>
      <w:r w:rsidRPr="00851C71">
        <w:rPr>
          <w:rFonts w:ascii="Times New Roman" w:hAnsi="Times New Roman" w:cs="Times New Roman"/>
        </w:rPr>
        <w:t>The one-sample mean confidence interval assumes the sample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observations are independent. However, in applications where the data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is collected over time this may not be valid. Suppose that the sample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 xml:space="preserve">observations are an </w:t>
      </w:r>
      <w:proofErr w:type="gramStart"/>
      <w:r w:rsidRPr="00851C71">
        <w:rPr>
          <w:rFonts w:ascii="Times New Roman" w:hAnsi="Times New Roman" w:cs="Times New Roman"/>
        </w:rPr>
        <w:t>AR(</w:t>
      </w:r>
      <w:proofErr w:type="gramEnd"/>
      <w:r w:rsidRPr="00851C71">
        <w:rPr>
          <w:rFonts w:ascii="Times New Roman" w:hAnsi="Times New Roman" w:cs="Times New Roman"/>
        </w:rPr>
        <w:t>1), where</w:t>
      </w:r>
    </w:p>
    <w:p w14:paraId="6E98927E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D91BFC0" w14:textId="0F667E4B" w:rsidR="00851C71" w:rsidRDefault="00851C71" w:rsidP="00851C7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07C9E7" wp14:editId="6E38DF8A">
            <wp:extent cx="2066544" cy="155448"/>
            <wp:effectExtent l="0" t="0" r="0" b="0"/>
            <wp:docPr id="786353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3364" name="Picture 7863533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1CB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09B44162" w14:textId="79299995" w:rsidR="00851C71" w:rsidRDefault="00851C71" w:rsidP="00851C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</w:t>
      </w:r>
      <w:r w:rsidRPr="00851C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sym w:font="Symbol" w:char="F065"/>
      </w:r>
      <w:r w:rsidRPr="00851C71">
        <w:rPr>
          <w:rFonts w:ascii="Times New Roman" w:hAnsi="Times New Roman" w:cs="Times New Roman"/>
          <w:vertAlign w:val="subscript"/>
        </w:rPr>
        <w:t>t</w:t>
      </w:r>
      <w:r w:rsidRPr="00851C71">
        <w:rPr>
          <w:rFonts w:ascii="Times New Roman" w:hAnsi="Times New Roman" w:cs="Times New Roman"/>
        </w:rPr>
        <w:t xml:space="preserve"> independent and normally distributed with mean 0 and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 xml:space="preserve">standard deviation </w:t>
      </w:r>
      <w:r>
        <w:rPr>
          <w:rFonts w:ascii="Times New Roman" w:hAnsi="Times New Roman" w:cs="Times New Roman"/>
        </w:rPr>
        <w:sym w:font="Symbol" w:char="F073"/>
      </w:r>
      <w:r w:rsidRPr="00851C71">
        <w:rPr>
          <w:rFonts w:ascii="Times New Roman" w:hAnsi="Times New Roman" w:cs="Times New Roman"/>
          <w:vertAlign w:val="subscript"/>
        </w:rPr>
        <w:sym w:font="Symbol" w:char="F065"/>
      </w:r>
      <w:r w:rsidRPr="00851C71">
        <w:rPr>
          <w:rFonts w:ascii="Times New Roman" w:hAnsi="Times New Roman" w:cs="Times New Roman"/>
        </w:rPr>
        <w:t>.</w:t>
      </w:r>
    </w:p>
    <w:p w14:paraId="311CB50C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71F0DBE" w14:textId="5DC997EB" w:rsidR="00851C71" w:rsidRDefault="00851C71" w:rsidP="00851C71">
      <w:pPr>
        <w:rPr>
          <w:rFonts w:ascii="Times New Roman" w:hAnsi="Times New Roman" w:cs="Times New Roman"/>
        </w:rPr>
      </w:pPr>
      <w:r w:rsidRPr="00851C71">
        <w:rPr>
          <w:rFonts w:ascii="Times New Roman" w:hAnsi="Times New Roman" w:cs="Times New Roman"/>
        </w:rPr>
        <w:t>If the 95% one-sample mean confidence interval is computed ignoring</w:t>
      </w:r>
      <w:r>
        <w:rPr>
          <w:rFonts w:ascii="Times New Roman" w:hAnsi="Times New Roman" w:cs="Times New Roman"/>
        </w:rPr>
        <w:t xml:space="preserve"> </w:t>
      </w:r>
      <w:r w:rsidRPr="00851C71">
        <w:rPr>
          <w:rFonts w:ascii="Times New Roman" w:hAnsi="Times New Roman" w:cs="Times New Roman"/>
        </w:rPr>
        <w:t>the correlation between observations, will the intervals be valid?</w:t>
      </w:r>
    </w:p>
    <w:p w14:paraId="02554B6C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08980D91" w14:textId="77777777" w:rsidR="00B66668" w:rsidRDefault="00B66668" w:rsidP="00851C71">
      <w:pPr>
        <w:rPr>
          <w:rFonts w:ascii="Times New Roman" w:hAnsi="Times New Roman" w:cs="Times New Roman"/>
        </w:rPr>
      </w:pPr>
    </w:p>
    <w:p w14:paraId="2C017D4A" w14:textId="071EB4E0" w:rsidR="00851C71" w:rsidRPr="00CE7CA9" w:rsidRDefault="00851C71" w:rsidP="00851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Simulation Study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7F8F000A" w14:textId="77777777" w:rsidR="00851C71" w:rsidRDefault="00851C71" w:rsidP="00851C71">
      <w:pPr>
        <w:rPr>
          <w:rFonts w:ascii="Times New Roman" w:hAnsi="Times New Roman" w:cs="Times New Roman"/>
        </w:rPr>
      </w:pPr>
    </w:p>
    <w:p w14:paraId="67B5B97C" w14:textId="7B8B676C" w:rsidR="00851C71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Compute the confidence interval coverage (the proportion of simulated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samples whose estimated confidence interval contains the true mean)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for 10,000 simulated samples when </w:t>
      </w:r>
      <w:r w:rsidRPr="00973AFA">
        <w:rPr>
          <w:rFonts w:ascii="Times New Roman" w:hAnsi="Times New Roman" w:cs="Times New Roman"/>
          <w:i/>
          <w:iCs/>
        </w:rPr>
        <w:t>n</w:t>
      </w:r>
      <w:r w:rsidRPr="00973AFA">
        <w:rPr>
          <w:rFonts w:ascii="Times New Roman" w:hAnsi="Times New Roman" w:cs="Times New Roman"/>
        </w:rPr>
        <w:t xml:space="preserve"> is 10, 30, 50</w:t>
      </w:r>
      <w:r w:rsidR="00FD1191">
        <w:rPr>
          <w:rFonts w:ascii="Times New Roman" w:hAnsi="Times New Roman" w:cs="Times New Roman"/>
        </w:rPr>
        <w:t>, 100</w:t>
      </w:r>
      <w:r w:rsidRPr="00973AFA">
        <w:rPr>
          <w:rFonts w:ascii="Times New Roman" w:hAnsi="Times New Roman" w:cs="Times New Roman"/>
        </w:rPr>
        <w:t xml:space="preserve"> from an </w:t>
      </w:r>
      <w:proofErr w:type="gramStart"/>
      <w:r w:rsidRPr="00973AFA">
        <w:rPr>
          <w:rFonts w:ascii="Times New Roman" w:hAnsi="Times New Roman" w:cs="Times New Roman"/>
        </w:rPr>
        <w:t>AR(</w:t>
      </w:r>
      <w:proofErr w:type="gramEnd"/>
      <w:r w:rsidRPr="00973AFA">
        <w:rPr>
          <w:rFonts w:ascii="Times New Roman" w:hAnsi="Times New Roman" w:cs="Times New Roman"/>
        </w:rPr>
        <w:t>1) with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of 0, 0.2, 0.6, 0.8.</w:t>
      </w:r>
    </w:p>
    <w:p w14:paraId="7AA7227A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27D293D4" w14:textId="7DB2BE1E" w:rsidR="00973AFA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Notice that these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values of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go from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="00D304B2">
        <w:rPr>
          <w:rFonts w:ascii="Times New Roman" w:hAnsi="Times New Roman" w:cs="Times New Roman"/>
          <w:i/>
          <w:iCs/>
        </w:rPr>
        <w:t xml:space="preserve"> </w:t>
      </w:r>
      <w:r w:rsidRPr="00973AFA">
        <w:rPr>
          <w:rFonts w:ascii="Times New Roman" w:hAnsi="Times New Roman" w:cs="Times New Roman"/>
        </w:rPr>
        <w:t>=</w:t>
      </w:r>
      <w:r w:rsidR="00D304B2"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 xml:space="preserve">0 (independent) to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="00D304B2">
        <w:rPr>
          <w:rFonts w:ascii="Times New Roman" w:hAnsi="Times New Roman" w:cs="Times New Roman"/>
          <w:i/>
          <w:iCs/>
        </w:rPr>
        <w:t xml:space="preserve"> </w:t>
      </w:r>
      <w:r w:rsidRPr="00973AFA">
        <w:rPr>
          <w:rFonts w:ascii="Times New Roman" w:hAnsi="Times New Roman" w:cs="Times New Roman"/>
        </w:rPr>
        <w:t>=</w:t>
      </w:r>
      <w:r w:rsidR="00D304B2"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 xml:space="preserve">8 </w:t>
      </w:r>
      <w:r w:rsidRPr="00973AFA">
        <w:rPr>
          <w:rFonts w:ascii="Times New Roman" w:hAnsi="Times New Roman" w:cs="Times New Roman"/>
        </w:rPr>
        <w:t xml:space="preserve">(highly correlated), and the values of </w:t>
      </w:r>
      <w:r w:rsidRPr="00973AFA">
        <w:rPr>
          <w:rFonts w:ascii="Times New Roman" w:hAnsi="Times New Roman" w:cs="Times New Roman"/>
          <w:i/>
          <w:iCs/>
        </w:rPr>
        <w:t>n</w:t>
      </w:r>
      <w:r w:rsidRPr="00973AFA">
        <w:rPr>
          <w:rFonts w:ascii="Times New Roman" w:hAnsi="Times New Roman" w:cs="Times New Roman"/>
        </w:rPr>
        <w:t xml:space="preserve"> are typical of data in Stat 121. Without loss of generality, set </w:t>
      </w:r>
      <w:r>
        <w:rPr>
          <w:rFonts w:ascii="Times New Roman" w:hAnsi="Times New Roman" w:cs="Times New Roman"/>
        </w:rPr>
        <w:sym w:font="Symbol" w:char="F073"/>
      </w:r>
      <w:r w:rsidRPr="00851C71">
        <w:rPr>
          <w:rFonts w:ascii="Times New Roman" w:hAnsi="Times New Roman" w:cs="Times New Roman"/>
          <w:vertAlign w:val="subscript"/>
        </w:rPr>
        <w:sym w:font="Symbol" w:char="F065"/>
      </w:r>
      <w:r>
        <w:rPr>
          <w:rFonts w:ascii="Times New Roman" w:hAnsi="Times New Roman" w:cs="Times New Roman"/>
        </w:rPr>
        <w:t>=1</w:t>
      </w:r>
      <w:r w:rsidRPr="00973AFA">
        <w:rPr>
          <w:rFonts w:ascii="Times New Roman" w:hAnsi="Times New Roman" w:cs="Times New Roman"/>
        </w:rPr>
        <w:t>.</w:t>
      </w:r>
    </w:p>
    <w:p w14:paraId="33F60A07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638ECF4B" w14:textId="565F258D" w:rsidR="00973AFA" w:rsidRDefault="00973AFA" w:rsidP="00973AFA">
      <w:pPr>
        <w:rPr>
          <w:rFonts w:ascii="Times New Roman" w:hAnsi="Times New Roman" w:cs="Times New Roman"/>
        </w:rPr>
      </w:pPr>
      <w:r w:rsidRPr="00973AFA">
        <w:rPr>
          <w:rFonts w:ascii="Times New Roman" w:hAnsi="Times New Roman" w:cs="Times New Roman"/>
        </w:rPr>
        <w:t>The confidence interval for a simulated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</w:rPr>
        <w:t>sample will be valid if it contains zero.</w:t>
      </w:r>
    </w:p>
    <w:p w14:paraId="44D4A7BD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4C0C5712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6A770E55" w14:textId="710F3446" w:rsidR="00866161" w:rsidRPr="00866161" w:rsidRDefault="00866161" w:rsidP="00973AFA">
      <w:pPr>
        <w:rPr>
          <w:rFonts w:ascii="Times New Roman" w:hAnsi="Times New Roman" w:cs="Times New Roman"/>
          <w:b/>
          <w:bCs/>
          <w:color w:val="FF0000"/>
        </w:rPr>
      </w:pPr>
      <w:r w:rsidRPr="00866161">
        <w:rPr>
          <w:rFonts w:ascii="Times New Roman" w:hAnsi="Times New Roman" w:cs="Times New Roman"/>
          <w:b/>
          <w:bCs/>
          <w:color w:val="FF0000"/>
        </w:rPr>
        <w:t>YOUR TURN</w:t>
      </w:r>
      <w:r>
        <w:rPr>
          <w:rFonts w:ascii="Times New Roman" w:hAnsi="Times New Roman" w:cs="Times New Roman"/>
          <w:b/>
          <w:bCs/>
          <w:color w:val="FF0000"/>
        </w:rPr>
        <w:t xml:space="preserve"> (</w:t>
      </w:r>
      <w:r w:rsidR="00C37C1A">
        <w:rPr>
          <w:rFonts w:ascii="Times New Roman" w:hAnsi="Times New Roman" w:cs="Times New Roman"/>
          <w:b/>
          <w:bCs/>
          <w:color w:val="FF0000"/>
        </w:rPr>
        <w:t>PROBLEM</w:t>
      </w:r>
      <w:r>
        <w:rPr>
          <w:rFonts w:ascii="Times New Roman" w:hAnsi="Times New Roman" w:cs="Times New Roman"/>
          <w:b/>
          <w:bCs/>
          <w:color w:val="FF0000"/>
        </w:rPr>
        <w:t xml:space="preserve"> 4)</w:t>
      </w:r>
      <w:r w:rsidRPr="00866161">
        <w:rPr>
          <w:rFonts w:ascii="Times New Roman" w:hAnsi="Times New Roman" w:cs="Times New Roman"/>
          <w:b/>
          <w:bCs/>
          <w:color w:val="FF0000"/>
        </w:rPr>
        <w:t>: COMPLETE THE TABLE</w:t>
      </w:r>
    </w:p>
    <w:p w14:paraId="0994DA28" w14:textId="77777777" w:rsidR="00866161" w:rsidRDefault="00866161" w:rsidP="00973AFA">
      <w:pPr>
        <w:rPr>
          <w:rFonts w:ascii="Times New Roman" w:hAnsi="Times New Roman" w:cs="Times New Roman"/>
        </w:rPr>
      </w:pPr>
    </w:p>
    <w:p w14:paraId="3704D083" w14:textId="5574AEAD" w:rsidR="00681239" w:rsidRDefault="00681239" w:rsidP="00973A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Confidence Interval Coverage of 95% CI on </w:t>
      </w:r>
      <w:r w:rsidRPr="00CE7CA9">
        <w:rPr>
          <w:rFonts w:ascii="Times New Roman" w:hAnsi="Times New Roman" w:cs="Times New Roman"/>
        </w:rPr>
        <w:sym w:font="Symbol" w:char="F06D"/>
      </w:r>
    </w:p>
    <w:p w14:paraId="7D97638F" w14:textId="77777777" w:rsidR="00973AFA" w:rsidRDefault="00973AFA" w:rsidP="00973AFA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81239" w14:paraId="14285CEF" w14:textId="77777777" w:rsidTr="00681239">
        <w:tc>
          <w:tcPr>
            <w:tcW w:w="1870" w:type="dxa"/>
          </w:tcPr>
          <w:p w14:paraId="608D253D" w14:textId="7DBCBA4A" w:rsidR="00681239" w:rsidRDefault="00681239" w:rsidP="00973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21DA8AA6" w14:textId="67FEAD10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5805D4F3" w14:textId="0B7D766B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.2</w:t>
            </w:r>
          </w:p>
        </w:tc>
        <w:tc>
          <w:tcPr>
            <w:tcW w:w="1870" w:type="dxa"/>
          </w:tcPr>
          <w:p w14:paraId="72C75587" w14:textId="7279B79E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</w:p>
        </w:tc>
        <w:tc>
          <w:tcPr>
            <w:tcW w:w="1870" w:type="dxa"/>
          </w:tcPr>
          <w:p w14:paraId="6429016B" w14:textId="7C01F01C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.8</w:t>
            </w:r>
          </w:p>
        </w:tc>
      </w:tr>
      <w:tr w:rsidR="00681239" w14:paraId="6C429759" w14:textId="77777777" w:rsidTr="00681239">
        <w:tc>
          <w:tcPr>
            <w:tcW w:w="1870" w:type="dxa"/>
          </w:tcPr>
          <w:p w14:paraId="6B820859" w14:textId="0B7BFA50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10</w:t>
            </w:r>
          </w:p>
        </w:tc>
        <w:tc>
          <w:tcPr>
            <w:tcW w:w="1870" w:type="dxa"/>
          </w:tcPr>
          <w:p w14:paraId="76874221" w14:textId="5CB63B62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0.9511</w:t>
            </w:r>
          </w:p>
        </w:tc>
        <w:tc>
          <w:tcPr>
            <w:tcW w:w="1870" w:type="dxa"/>
          </w:tcPr>
          <w:p w14:paraId="3E00D94F" w14:textId="78713BE1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0.8975</w:t>
            </w:r>
          </w:p>
        </w:tc>
        <w:tc>
          <w:tcPr>
            <w:tcW w:w="1870" w:type="dxa"/>
          </w:tcPr>
          <w:p w14:paraId="419D8623" w14:textId="6A24F233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0.6801</w:t>
            </w:r>
          </w:p>
        </w:tc>
        <w:tc>
          <w:tcPr>
            <w:tcW w:w="1870" w:type="dxa"/>
          </w:tcPr>
          <w:p w14:paraId="532FCFC5" w14:textId="481713FB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0.4714</w:t>
            </w:r>
          </w:p>
        </w:tc>
      </w:tr>
      <w:tr w:rsidR="00681239" w14:paraId="00A95E9A" w14:textId="77777777" w:rsidTr="00681239">
        <w:tc>
          <w:tcPr>
            <w:tcW w:w="1870" w:type="dxa"/>
          </w:tcPr>
          <w:p w14:paraId="51B528EB" w14:textId="616098A3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30</w:t>
            </w:r>
          </w:p>
        </w:tc>
        <w:tc>
          <w:tcPr>
            <w:tcW w:w="1870" w:type="dxa"/>
          </w:tcPr>
          <w:p w14:paraId="2DEF9551" w14:textId="4420CF28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0.9524</w:t>
            </w:r>
          </w:p>
        </w:tc>
        <w:tc>
          <w:tcPr>
            <w:tcW w:w="1870" w:type="dxa"/>
          </w:tcPr>
          <w:p w14:paraId="5B400503" w14:textId="6370404D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0.8938</w:t>
            </w:r>
          </w:p>
        </w:tc>
        <w:tc>
          <w:tcPr>
            <w:tcW w:w="1870" w:type="dxa"/>
          </w:tcPr>
          <w:p w14:paraId="420D33F5" w14:textId="7CB1FE37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0.6746</w:t>
            </w:r>
          </w:p>
        </w:tc>
        <w:tc>
          <w:tcPr>
            <w:tcW w:w="1870" w:type="dxa"/>
          </w:tcPr>
          <w:p w14:paraId="0F8F1F1D" w14:textId="212E61B8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0.4756</w:t>
            </w:r>
          </w:p>
        </w:tc>
      </w:tr>
      <w:tr w:rsidR="00FD1191" w14:paraId="51427954" w14:textId="77777777" w:rsidTr="005D7015">
        <w:tc>
          <w:tcPr>
            <w:tcW w:w="1870" w:type="dxa"/>
          </w:tcPr>
          <w:p w14:paraId="3AF69C51" w14:textId="77777777" w:rsidR="00FD1191" w:rsidRDefault="00FD1191" w:rsidP="005D701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50</w:t>
            </w:r>
          </w:p>
        </w:tc>
        <w:tc>
          <w:tcPr>
            <w:tcW w:w="1870" w:type="dxa"/>
          </w:tcPr>
          <w:p w14:paraId="21D7A0F3" w14:textId="3EB7FF29" w:rsidR="00FD1191" w:rsidRDefault="00E311A6" w:rsidP="005D7015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0.9541</w:t>
            </w:r>
          </w:p>
        </w:tc>
        <w:tc>
          <w:tcPr>
            <w:tcW w:w="1870" w:type="dxa"/>
          </w:tcPr>
          <w:p w14:paraId="684655BA" w14:textId="002790DF" w:rsidR="00FD1191" w:rsidRDefault="00E311A6" w:rsidP="005D7015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0.8931</w:t>
            </w:r>
          </w:p>
        </w:tc>
        <w:tc>
          <w:tcPr>
            <w:tcW w:w="1870" w:type="dxa"/>
          </w:tcPr>
          <w:p w14:paraId="6D53BD66" w14:textId="4AECDB63" w:rsidR="00FD1191" w:rsidRDefault="00E311A6" w:rsidP="005D7015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0.6756</w:t>
            </w:r>
          </w:p>
        </w:tc>
        <w:tc>
          <w:tcPr>
            <w:tcW w:w="1870" w:type="dxa"/>
          </w:tcPr>
          <w:p w14:paraId="4095E36C" w14:textId="42C6F29E" w:rsidR="00FD1191" w:rsidRDefault="00E311A6" w:rsidP="005D7015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0.477</w:t>
            </w:r>
          </w:p>
        </w:tc>
      </w:tr>
      <w:tr w:rsidR="00681239" w14:paraId="24DBA895" w14:textId="77777777" w:rsidTr="00681239">
        <w:tc>
          <w:tcPr>
            <w:tcW w:w="1870" w:type="dxa"/>
          </w:tcPr>
          <w:p w14:paraId="7C9EDCDC" w14:textId="2B5D61CC" w:rsidR="00681239" w:rsidRDefault="00681239" w:rsidP="0068123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 = </w:t>
            </w:r>
            <w:r w:rsidR="00FD1191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758BD67C" w14:textId="62B23823" w:rsidR="00681239" w:rsidRDefault="00057AF4" w:rsidP="00681239">
            <w:pPr>
              <w:jc w:val="right"/>
              <w:rPr>
                <w:rFonts w:ascii="Times New Roman" w:hAnsi="Times New Roman" w:cs="Times New Roman"/>
              </w:rPr>
            </w:pPr>
            <w:r w:rsidRPr="00057AF4">
              <w:rPr>
                <w:rFonts w:ascii="Times New Roman" w:hAnsi="Times New Roman" w:cs="Times New Roman"/>
              </w:rPr>
              <w:t>0.9503</w:t>
            </w:r>
          </w:p>
        </w:tc>
        <w:tc>
          <w:tcPr>
            <w:tcW w:w="1870" w:type="dxa"/>
          </w:tcPr>
          <w:p w14:paraId="10B0544D" w14:textId="2470DFC3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0.8925</w:t>
            </w:r>
          </w:p>
        </w:tc>
        <w:tc>
          <w:tcPr>
            <w:tcW w:w="1870" w:type="dxa"/>
          </w:tcPr>
          <w:p w14:paraId="579ECE2F" w14:textId="03FE98CE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0.6699</w:t>
            </w:r>
          </w:p>
        </w:tc>
        <w:tc>
          <w:tcPr>
            <w:tcW w:w="1870" w:type="dxa"/>
          </w:tcPr>
          <w:p w14:paraId="0258D478" w14:textId="19E95120" w:rsidR="00681239" w:rsidRDefault="00E311A6" w:rsidP="00681239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0.4775</w:t>
            </w:r>
          </w:p>
        </w:tc>
      </w:tr>
    </w:tbl>
    <w:p w14:paraId="519CC6BD" w14:textId="77777777" w:rsidR="00973AFA" w:rsidRDefault="00973AFA" w:rsidP="00973AFA">
      <w:pPr>
        <w:rPr>
          <w:rFonts w:ascii="Times New Roman" w:hAnsi="Times New Roman" w:cs="Times New Roman"/>
        </w:rPr>
      </w:pPr>
    </w:p>
    <w:p w14:paraId="1712261F" w14:textId="77777777" w:rsidR="00D304B2" w:rsidRDefault="00D304B2" w:rsidP="00973AFA">
      <w:pPr>
        <w:rPr>
          <w:rFonts w:ascii="Times New Roman" w:hAnsi="Times New Roman" w:cs="Times New Roman"/>
        </w:rPr>
      </w:pPr>
    </w:p>
    <w:p w14:paraId="79520775" w14:textId="77777777" w:rsidR="00681239" w:rsidRDefault="00681239" w:rsidP="00973AFA">
      <w:pPr>
        <w:rPr>
          <w:rFonts w:ascii="Times New Roman" w:hAnsi="Times New Roman" w:cs="Times New Roman"/>
        </w:rPr>
      </w:pPr>
    </w:p>
    <w:p w14:paraId="48036904" w14:textId="17C2E0DB" w:rsidR="00D304B2" w:rsidRPr="00CE7CA9" w:rsidRDefault="00D304B2" w:rsidP="00D304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Results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45E09512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141B3D08" w14:textId="61951603" w:rsidR="00866161" w:rsidRPr="00866161" w:rsidRDefault="00866161" w:rsidP="00866161">
      <w:pPr>
        <w:rPr>
          <w:rFonts w:ascii="Times New Roman" w:hAnsi="Times New Roman" w:cs="Times New Roman"/>
          <w:b/>
          <w:bCs/>
          <w:color w:val="FF0000"/>
        </w:rPr>
      </w:pPr>
      <w:r w:rsidRPr="00866161">
        <w:rPr>
          <w:rFonts w:ascii="Times New Roman" w:hAnsi="Times New Roman" w:cs="Times New Roman"/>
          <w:b/>
          <w:bCs/>
          <w:color w:val="FF0000"/>
        </w:rPr>
        <w:t>YOUR TURN</w:t>
      </w:r>
      <w:r>
        <w:rPr>
          <w:rFonts w:ascii="Times New Roman" w:hAnsi="Times New Roman" w:cs="Times New Roman"/>
          <w:b/>
          <w:bCs/>
          <w:color w:val="FF0000"/>
        </w:rPr>
        <w:t xml:space="preserve"> (</w:t>
      </w:r>
      <w:r w:rsidR="00C37C1A">
        <w:rPr>
          <w:rFonts w:ascii="Times New Roman" w:hAnsi="Times New Roman" w:cs="Times New Roman"/>
          <w:b/>
          <w:bCs/>
          <w:color w:val="FF0000"/>
        </w:rPr>
        <w:t xml:space="preserve">PROBLEM </w:t>
      </w:r>
      <w:r>
        <w:rPr>
          <w:rFonts w:ascii="Times New Roman" w:hAnsi="Times New Roman" w:cs="Times New Roman"/>
          <w:b/>
          <w:bCs/>
          <w:color w:val="FF0000"/>
        </w:rPr>
        <w:t>5)</w:t>
      </w:r>
      <w:r w:rsidRPr="00866161">
        <w:rPr>
          <w:rFonts w:ascii="Times New Roman" w:hAnsi="Times New Roman" w:cs="Times New Roman"/>
          <w:b/>
          <w:bCs/>
          <w:color w:val="FF0000"/>
        </w:rPr>
        <w:t xml:space="preserve">: </w:t>
      </w:r>
      <w:r>
        <w:rPr>
          <w:rFonts w:ascii="Times New Roman" w:hAnsi="Times New Roman" w:cs="Times New Roman"/>
          <w:b/>
          <w:bCs/>
          <w:color w:val="FF0000"/>
        </w:rPr>
        <w:t xml:space="preserve">WRITE PARAGRAPH USING TABLE </w:t>
      </w:r>
    </w:p>
    <w:p w14:paraId="23DA988E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5FEDFCAD" w14:textId="68266416" w:rsidR="00D304B2" w:rsidRDefault="00D304B2" w:rsidP="00D304B2">
      <w:p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>Write a paragraph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explaining the effect of correlated data on confidence interval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coverage for the one-sample mean using the table. Try to answer the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following questions with your results:</w:t>
      </w:r>
    </w:p>
    <w:p w14:paraId="76FD4A63" w14:textId="637ACB5B" w:rsidR="00D304B2" w:rsidRDefault="00D304B2" w:rsidP="00D304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lastRenderedPageBreak/>
        <w:t>What happens to confidence interval coverage as sample observations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become more correlated?</w:t>
      </w:r>
    </w:p>
    <w:p w14:paraId="1CF71BC7" w14:textId="30BF9E81" w:rsidR="00352ADA" w:rsidRDefault="00352ADA" w:rsidP="00352AD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Confidence interval decreases as sample observations become more correlated because phi is a representation of correlation, and as phi increases the proportion of Confidence Intervals that contain zero decreases.</w:t>
      </w:r>
    </w:p>
    <w:p w14:paraId="5CB44FD6" w14:textId="645B73B0" w:rsidR="00352ADA" w:rsidRDefault="00D304B2" w:rsidP="00352A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 xml:space="preserve">What happens to confidence interval coverage for a given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973AFA"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 xml:space="preserve">value as </w:t>
      </w:r>
      <w:r w:rsidRPr="00D304B2">
        <w:rPr>
          <w:rFonts w:ascii="Times New Roman" w:hAnsi="Times New Roman" w:cs="Times New Roman"/>
          <w:i/>
          <w:iCs/>
        </w:rPr>
        <w:t>n</w:t>
      </w:r>
      <w:r w:rsidRPr="00D304B2">
        <w:rPr>
          <w:rFonts w:ascii="Times New Roman" w:hAnsi="Times New Roman" w:cs="Times New Roman"/>
        </w:rPr>
        <w:t xml:space="preserve"> increases?</w:t>
      </w:r>
    </w:p>
    <w:p w14:paraId="41FA9405" w14:textId="70DBCF8B" w:rsidR="00352ADA" w:rsidRPr="00352ADA" w:rsidRDefault="00352ADA" w:rsidP="00352AD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Changes in n don’t seem to impact the value of the confidence interval coverage all that much. By slight amounts (like 0.00</w:t>
      </w:r>
      <w:r w:rsidR="00FD6DD2">
        <w:rPr>
          <w:rFonts w:ascii="Times New Roman" w:hAnsi="Times New Roman" w:cs="Times New Roman"/>
        </w:rPr>
        <w:t>5) the coverage changes and appears to have a pattern of decreasing as n increases, but again, not by much.</w:t>
      </w:r>
    </w:p>
    <w:p w14:paraId="7B002351" w14:textId="387594E2" w:rsidR="00D304B2" w:rsidRDefault="00D304B2" w:rsidP="00D304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>Is there an interaction between sample size and correlation on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confidence interval coverage?</w:t>
      </w:r>
    </w:p>
    <w:p w14:paraId="01DEE1E7" w14:textId="16048301" w:rsidR="00352ADA" w:rsidRDefault="00763B15" w:rsidP="00352AD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the sample size decreases the confidence interval gets wider, but confidence interval coverage doesn’t seem to be impacted by sample </w:t>
      </w:r>
      <w:proofErr w:type="gramStart"/>
      <w:r>
        <w:rPr>
          <w:rFonts w:ascii="Times New Roman" w:hAnsi="Times New Roman" w:cs="Times New Roman"/>
        </w:rPr>
        <w:t>size, yet</w:t>
      </w:r>
      <w:proofErr w:type="gramEnd"/>
      <w:r>
        <w:rPr>
          <w:rFonts w:ascii="Times New Roman" w:hAnsi="Times New Roman" w:cs="Times New Roman"/>
        </w:rPr>
        <w:t xml:space="preserve"> is greatly impacted by the correlation. Since sample sized doesn’t affect confidence interval coverage at any level of phi, there doesn’t appear to be any interaction between sample size and correlation.</w:t>
      </w:r>
    </w:p>
    <w:p w14:paraId="6B39C77B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165C951D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78D12E22" w14:textId="11A3DDB6" w:rsidR="00866161" w:rsidRPr="00CE7CA9" w:rsidRDefault="00866161" w:rsidP="008661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Further Research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3AA94FAA" w14:textId="77777777" w:rsidR="00866161" w:rsidRDefault="00866161" w:rsidP="00D304B2">
      <w:pPr>
        <w:rPr>
          <w:rFonts w:ascii="Times New Roman" w:hAnsi="Times New Roman" w:cs="Times New Roman"/>
        </w:rPr>
      </w:pPr>
    </w:p>
    <w:p w14:paraId="5EAB2F13" w14:textId="0FBF2985" w:rsidR="00866161" w:rsidRDefault="00FD1191" w:rsidP="00D304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Why are the confidence intervals smaller than the stated 95% width? </w:t>
      </w:r>
      <w:r w:rsidR="00866161">
        <w:rPr>
          <w:rFonts w:ascii="Times New Roman" w:hAnsi="Times New Roman" w:cs="Times New Roman"/>
        </w:rPr>
        <w:t>In Stat 340 you prove E(s</w:t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) = </w:t>
      </w:r>
      <w:r w:rsidR="00866161">
        <w:rPr>
          <w:rFonts w:ascii="Times New Roman" w:hAnsi="Times New Roman" w:cs="Times New Roman"/>
        </w:rPr>
        <w:sym w:font="Symbol" w:char="F073"/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 when the data are independent. Next step is to derive E(s</w:t>
      </w:r>
      <w:r w:rsidR="00866161"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) for an </w:t>
      </w:r>
      <w:proofErr w:type="gramStart"/>
      <w:r w:rsidR="00866161">
        <w:rPr>
          <w:rFonts w:ascii="Times New Roman" w:hAnsi="Times New Roman" w:cs="Times New Roman"/>
        </w:rPr>
        <w:t>AR(</w:t>
      </w:r>
      <w:proofErr w:type="gramEnd"/>
      <w:r w:rsidR="00866161">
        <w:rPr>
          <w:rFonts w:ascii="Times New Roman" w:hAnsi="Times New Roman" w:cs="Times New Roman"/>
        </w:rPr>
        <w:t xml:space="preserve">1) and then drive the more general result </w:t>
      </w:r>
      <w:r>
        <w:rPr>
          <w:rFonts w:ascii="Times New Roman" w:hAnsi="Times New Roman" w:cs="Times New Roman"/>
        </w:rPr>
        <w:t>E(s</w:t>
      </w:r>
      <w:r w:rsidRPr="00FD119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) &lt; </w:t>
      </w:r>
      <w:r>
        <w:rPr>
          <w:rFonts w:ascii="Times New Roman" w:hAnsi="Times New Roman" w:cs="Times New Roman"/>
        </w:rPr>
        <w:sym w:font="Symbol" w:char="F073"/>
      </w:r>
      <w:r w:rsidRPr="00FD1191">
        <w:rPr>
          <w:rFonts w:ascii="Times New Roman" w:hAnsi="Times New Roman" w:cs="Times New Roman"/>
          <w:vertAlign w:val="superscript"/>
        </w:rPr>
        <w:t>2</w:t>
      </w:r>
      <w:r w:rsidR="00866161">
        <w:rPr>
          <w:rFonts w:ascii="Times New Roman" w:hAnsi="Times New Roman" w:cs="Times New Roman"/>
        </w:rPr>
        <w:t xml:space="preserve"> for positive correlation.</w:t>
      </w:r>
    </w:p>
    <w:p w14:paraId="0B278AC5" w14:textId="77777777" w:rsidR="00DC7DA5" w:rsidRDefault="00DC7DA5" w:rsidP="00D304B2">
      <w:pPr>
        <w:rPr>
          <w:rFonts w:ascii="Times New Roman" w:hAnsi="Times New Roman" w:cs="Times New Roman"/>
        </w:rPr>
      </w:pPr>
    </w:p>
    <w:p w14:paraId="1F974A36" w14:textId="77777777" w:rsidR="00FD1191" w:rsidRDefault="00FD1191" w:rsidP="00D304B2">
      <w:pPr>
        <w:rPr>
          <w:rFonts w:ascii="Times New Roman" w:hAnsi="Times New Roman" w:cs="Times New Roman"/>
        </w:rPr>
      </w:pPr>
    </w:p>
    <w:p w14:paraId="031DB8F6" w14:textId="69BA255A" w:rsidR="00D304B2" w:rsidRPr="00CE7CA9" w:rsidRDefault="00D304B2" w:rsidP="00D304B2">
      <w:pPr>
        <w:rPr>
          <w:rFonts w:ascii="Times New Roman" w:hAnsi="Times New Roman" w:cs="Times New Roman"/>
          <w:sz w:val="28"/>
          <w:szCs w:val="28"/>
        </w:rPr>
      </w:pPr>
      <w:r w:rsidRPr="00D304B2">
        <w:rPr>
          <w:rFonts w:ascii="Times New Roman" w:hAnsi="Times New Roman" w:cs="Times New Roman"/>
          <w:i/>
          <w:iCs/>
          <w:sz w:val="28"/>
          <w:szCs w:val="28"/>
        </w:rPr>
        <w:t>Stretch Exercise</w:t>
      </w:r>
      <w:r w:rsidRPr="00CE7CA9">
        <w:rPr>
          <w:rFonts w:ascii="Times New Roman" w:hAnsi="Times New Roman" w:cs="Times New Roman"/>
          <w:sz w:val="28"/>
          <w:szCs w:val="28"/>
        </w:rPr>
        <w:t>:</w:t>
      </w:r>
    </w:p>
    <w:p w14:paraId="264D5EF4" w14:textId="77777777" w:rsidR="00D304B2" w:rsidRDefault="00D304B2" w:rsidP="00D304B2">
      <w:pPr>
        <w:rPr>
          <w:rFonts w:ascii="Times New Roman" w:hAnsi="Times New Roman" w:cs="Times New Roman"/>
        </w:rPr>
      </w:pPr>
    </w:p>
    <w:p w14:paraId="535BC83D" w14:textId="4EB63294" w:rsidR="00D304B2" w:rsidRDefault="00D304B2" w:rsidP="00D304B2">
      <w:pPr>
        <w:rPr>
          <w:rFonts w:ascii="Times New Roman" w:hAnsi="Times New Roman" w:cs="Times New Roman"/>
        </w:rPr>
      </w:pPr>
      <w:r w:rsidRPr="00D304B2">
        <w:rPr>
          <w:rFonts w:ascii="Times New Roman" w:hAnsi="Times New Roman" w:cs="Times New Roman"/>
        </w:rPr>
        <w:t xml:space="preserve">Are the results for negative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 xml:space="preserve"> values consistent with those for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 xml:space="preserve">positive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 xml:space="preserve"> values? If so, then what matters is the magnitude of</w:t>
      </w:r>
      <w:r>
        <w:rPr>
          <w:rFonts w:ascii="Times New Roman" w:hAnsi="Times New Roman" w:cs="Times New Roman"/>
        </w:rPr>
        <w:t xml:space="preserve"> </w:t>
      </w:r>
      <w:r w:rsidRPr="00973AFA">
        <w:rPr>
          <w:rFonts w:ascii="Times New Roman" w:hAnsi="Times New Roman" w:cs="Times New Roman"/>
          <w:i/>
          <w:iCs/>
        </w:rPr>
        <w:sym w:font="Symbol" w:char="F066"/>
      </w:r>
      <w:r w:rsidRPr="00D304B2">
        <w:rPr>
          <w:rFonts w:ascii="Times New Roman" w:hAnsi="Times New Roman" w:cs="Times New Roman"/>
        </w:rPr>
        <w:t>. If not, what is it about negative autocorrelation that is</w:t>
      </w:r>
      <w:r>
        <w:rPr>
          <w:rFonts w:ascii="Times New Roman" w:hAnsi="Times New Roman" w:cs="Times New Roman"/>
        </w:rPr>
        <w:t xml:space="preserve"> </w:t>
      </w:r>
      <w:r w:rsidRPr="00D304B2">
        <w:rPr>
          <w:rFonts w:ascii="Times New Roman" w:hAnsi="Times New Roman" w:cs="Times New Roman"/>
        </w:rPr>
        <w:t>different from positive autocorrelation?</w:t>
      </w:r>
    </w:p>
    <w:p w14:paraId="25464CA8" w14:textId="70279BBF" w:rsidR="00B66668" w:rsidRDefault="00FD6DD2" w:rsidP="00763B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results for negative phi values are not consistent with those for positive phi values as shown by the table below</w:t>
      </w:r>
      <w:r w:rsidR="00372BA0">
        <w:rPr>
          <w:rFonts w:ascii="Times New Roman" w:hAnsi="Times New Roman" w:cs="Times New Roman"/>
        </w:rPr>
        <w:t xml:space="preserve">. </w:t>
      </w:r>
      <w:r w:rsidR="00763B15">
        <w:rPr>
          <w:rFonts w:ascii="Times New Roman" w:hAnsi="Times New Roman" w:cs="Times New Roman"/>
        </w:rPr>
        <w:t>According to Google: “</w:t>
      </w:r>
      <w:r w:rsidR="00763B15" w:rsidRPr="00763B15">
        <w:rPr>
          <w:rFonts w:ascii="Times New Roman" w:hAnsi="Times New Roman" w:cs="Times New Roman"/>
        </w:rPr>
        <w:t>Positive autocorrelation occurs when a time series variable is correlated with its past values. Negative autocorrelation occurs when it is correlated with its future values.</w:t>
      </w:r>
      <w:r w:rsidR="00763B15">
        <w:rPr>
          <w:rFonts w:ascii="Times New Roman" w:hAnsi="Times New Roman" w:cs="Times New Roman"/>
        </w:rPr>
        <w:t>”</w:t>
      </w:r>
    </w:p>
    <w:p w14:paraId="559C1B72" w14:textId="3BB5F3FE" w:rsidR="00B66668" w:rsidRDefault="00FD6DD2" w:rsidP="00B666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0D5C9A4" w14:textId="77777777" w:rsidR="00B66668" w:rsidRDefault="00B66668" w:rsidP="00B666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Confidence Interval Coverage of 95% CI on </w:t>
      </w:r>
      <w:r w:rsidRPr="00CE7CA9">
        <w:rPr>
          <w:rFonts w:ascii="Times New Roman" w:hAnsi="Times New Roman" w:cs="Times New Roman"/>
        </w:rPr>
        <w:sym w:font="Symbol" w:char="F06D"/>
      </w:r>
    </w:p>
    <w:p w14:paraId="04A581A2" w14:textId="77777777" w:rsidR="00B66668" w:rsidRDefault="00B66668" w:rsidP="00B66668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66668" w14:paraId="5BFD840C" w14:textId="77777777" w:rsidTr="003A029F">
        <w:tc>
          <w:tcPr>
            <w:tcW w:w="1870" w:type="dxa"/>
          </w:tcPr>
          <w:p w14:paraId="5C6ACA4A" w14:textId="77777777" w:rsidR="00B66668" w:rsidRDefault="00B66668" w:rsidP="003A02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07DF59B2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1E80A8DB" w14:textId="0078476A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.2</w:t>
            </w:r>
          </w:p>
        </w:tc>
        <w:tc>
          <w:tcPr>
            <w:tcW w:w="1870" w:type="dxa"/>
          </w:tcPr>
          <w:p w14:paraId="48DA8CF6" w14:textId="21584DF4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</w:p>
        </w:tc>
        <w:tc>
          <w:tcPr>
            <w:tcW w:w="1870" w:type="dxa"/>
          </w:tcPr>
          <w:p w14:paraId="035E8413" w14:textId="53B35611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 w:rsidRPr="00973AFA">
              <w:rPr>
                <w:rFonts w:ascii="Times New Roman" w:hAnsi="Times New Roman" w:cs="Times New Roman"/>
                <w:i/>
                <w:iCs/>
              </w:rPr>
              <w:sym w:font="Symbol" w:char="F066"/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Pr="00973AFA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-</w:t>
            </w:r>
            <w:r w:rsidRPr="00973AFA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.8</w:t>
            </w:r>
          </w:p>
        </w:tc>
      </w:tr>
      <w:tr w:rsidR="00B66668" w14:paraId="2EFA6579" w14:textId="77777777" w:rsidTr="003A029F">
        <w:tc>
          <w:tcPr>
            <w:tcW w:w="1870" w:type="dxa"/>
          </w:tcPr>
          <w:p w14:paraId="27BFB493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10</w:t>
            </w:r>
          </w:p>
        </w:tc>
        <w:tc>
          <w:tcPr>
            <w:tcW w:w="1870" w:type="dxa"/>
          </w:tcPr>
          <w:p w14:paraId="007F3AAE" w14:textId="788FEBFD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0.9528</w:t>
            </w:r>
          </w:p>
        </w:tc>
        <w:tc>
          <w:tcPr>
            <w:tcW w:w="1870" w:type="dxa"/>
          </w:tcPr>
          <w:p w14:paraId="2BFADF6F" w14:textId="0A38D492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0.9743</w:t>
            </w:r>
          </w:p>
        </w:tc>
        <w:tc>
          <w:tcPr>
            <w:tcW w:w="1870" w:type="dxa"/>
          </w:tcPr>
          <w:p w14:paraId="525A5DF8" w14:textId="5AFEF60B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0.9966</w:t>
            </w:r>
          </w:p>
        </w:tc>
        <w:tc>
          <w:tcPr>
            <w:tcW w:w="1870" w:type="dxa"/>
          </w:tcPr>
          <w:p w14:paraId="6FD3E4B8" w14:textId="4CC95306" w:rsidR="00B66668" w:rsidRDefault="00CF0AF9" w:rsidP="003A029F">
            <w:pPr>
              <w:jc w:val="right"/>
              <w:rPr>
                <w:rFonts w:ascii="Times New Roman" w:hAnsi="Times New Roman" w:cs="Times New Roman"/>
              </w:rPr>
            </w:pPr>
            <w:r w:rsidRPr="00CF0AF9">
              <w:rPr>
                <w:rFonts w:ascii="Times New Roman" w:hAnsi="Times New Roman" w:cs="Times New Roman"/>
              </w:rPr>
              <w:t>0.9994</w:t>
            </w:r>
          </w:p>
        </w:tc>
      </w:tr>
      <w:tr w:rsidR="00B66668" w14:paraId="3689152D" w14:textId="77777777" w:rsidTr="003A029F">
        <w:tc>
          <w:tcPr>
            <w:tcW w:w="1870" w:type="dxa"/>
          </w:tcPr>
          <w:p w14:paraId="5713ABBF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30</w:t>
            </w:r>
          </w:p>
        </w:tc>
        <w:tc>
          <w:tcPr>
            <w:tcW w:w="1870" w:type="dxa"/>
          </w:tcPr>
          <w:p w14:paraId="28B0A198" w14:textId="705A2006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0.9502</w:t>
            </w:r>
          </w:p>
        </w:tc>
        <w:tc>
          <w:tcPr>
            <w:tcW w:w="1870" w:type="dxa"/>
          </w:tcPr>
          <w:p w14:paraId="1B340A94" w14:textId="4309D2CA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0.981</w:t>
            </w:r>
          </w:p>
        </w:tc>
        <w:tc>
          <w:tcPr>
            <w:tcW w:w="1870" w:type="dxa"/>
          </w:tcPr>
          <w:p w14:paraId="368698BF" w14:textId="0EC1B445" w:rsidR="00B66668" w:rsidRDefault="00CF0AF9" w:rsidP="003A029F">
            <w:pPr>
              <w:jc w:val="right"/>
              <w:rPr>
                <w:rFonts w:ascii="Times New Roman" w:hAnsi="Times New Roman" w:cs="Times New Roman"/>
              </w:rPr>
            </w:pPr>
            <w:r w:rsidRPr="00CF0AF9">
              <w:rPr>
                <w:rFonts w:ascii="Times New Roman" w:hAnsi="Times New Roman" w:cs="Times New Roman"/>
              </w:rPr>
              <w:t>0.9991</w:t>
            </w:r>
          </w:p>
        </w:tc>
        <w:tc>
          <w:tcPr>
            <w:tcW w:w="1870" w:type="dxa"/>
          </w:tcPr>
          <w:p w14:paraId="649EAE14" w14:textId="79C16A06" w:rsidR="00B66668" w:rsidRDefault="00CF0AF9" w:rsidP="003A029F">
            <w:pPr>
              <w:jc w:val="right"/>
              <w:rPr>
                <w:rFonts w:ascii="Times New Roman" w:hAnsi="Times New Roman" w:cs="Times New Roman"/>
              </w:rPr>
            </w:pPr>
            <w:r w:rsidRPr="00CF0AF9">
              <w:rPr>
                <w:rFonts w:ascii="Times New Roman" w:hAnsi="Times New Roman" w:cs="Times New Roman"/>
              </w:rPr>
              <w:t>0.9999</w:t>
            </w:r>
          </w:p>
        </w:tc>
      </w:tr>
      <w:tr w:rsidR="00B66668" w14:paraId="2A133E65" w14:textId="77777777" w:rsidTr="003A029F">
        <w:tc>
          <w:tcPr>
            <w:tcW w:w="1870" w:type="dxa"/>
          </w:tcPr>
          <w:p w14:paraId="43FE2601" w14:textId="77777777" w:rsidR="00B66668" w:rsidRDefault="00B66668" w:rsidP="003A029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 = 50</w:t>
            </w:r>
          </w:p>
        </w:tc>
        <w:tc>
          <w:tcPr>
            <w:tcW w:w="1870" w:type="dxa"/>
          </w:tcPr>
          <w:p w14:paraId="0804D938" w14:textId="270E8897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0.9492</w:t>
            </w:r>
          </w:p>
        </w:tc>
        <w:tc>
          <w:tcPr>
            <w:tcW w:w="1870" w:type="dxa"/>
          </w:tcPr>
          <w:p w14:paraId="3D0DFF8D" w14:textId="5E2FE21D" w:rsidR="00B66668" w:rsidRDefault="00E311A6" w:rsidP="003A029F">
            <w:pPr>
              <w:jc w:val="right"/>
              <w:rPr>
                <w:rFonts w:ascii="Times New Roman" w:hAnsi="Times New Roman" w:cs="Times New Roman"/>
              </w:rPr>
            </w:pPr>
            <w:r w:rsidRPr="00E311A6">
              <w:rPr>
                <w:rFonts w:ascii="Times New Roman" w:hAnsi="Times New Roman" w:cs="Times New Roman"/>
              </w:rPr>
              <w:t>0.9834</w:t>
            </w:r>
          </w:p>
        </w:tc>
        <w:tc>
          <w:tcPr>
            <w:tcW w:w="1870" w:type="dxa"/>
          </w:tcPr>
          <w:p w14:paraId="5D11A5A1" w14:textId="3CE2E345" w:rsidR="00B66668" w:rsidRDefault="00CF0AF9" w:rsidP="003A029F">
            <w:pPr>
              <w:jc w:val="right"/>
              <w:rPr>
                <w:rFonts w:ascii="Times New Roman" w:hAnsi="Times New Roman" w:cs="Times New Roman"/>
              </w:rPr>
            </w:pPr>
            <w:r w:rsidRPr="00CF0AF9">
              <w:rPr>
                <w:rFonts w:ascii="Times New Roman" w:hAnsi="Times New Roman" w:cs="Times New Roman"/>
              </w:rPr>
              <w:t>0.9997</w:t>
            </w:r>
          </w:p>
        </w:tc>
        <w:tc>
          <w:tcPr>
            <w:tcW w:w="1870" w:type="dxa"/>
          </w:tcPr>
          <w:p w14:paraId="090BF06D" w14:textId="6735AA73" w:rsidR="00B66668" w:rsidRDefault="00CF0AF9" w:rsidP="003A029F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3F4D7664" w14:textId="77777777" w:rsidR="00B66668" w:rsidRDefault="00B66668" w:rsidP="00B66668">
      <w:pPr>
        <w:rPr>
          <w:rFonts w:ascii="Times New Roman" w:hAnsi="Times New Roman" w:cs="Times New Roman"/>
        </w:rPr>
      </w:pPr>
    </w:p>
    <w:p w14:paraId="7ABA3BFC" w14:textId="77777777" w:rsidR="00B66668" w:rsidRPr="00D304B2" w:rsidRDefault="00B66668" w:rsidP="00D304B2">
      <w:pPr>
        <w:rPr>
          <w:rFonts w:ascii="Times New Roman" w:hAnsi="Times New Roman" w:cs="Times New Roman"/>
        </w:rPr>
      </w:pPr>
    </w:p>
    <w:sectPr w:rsidR="00B66668" w:rsidRPr="00D30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51497"/>
    <w:multiLevelType w:val="hybridMultilevel"/>
    <w:tmpl w:val="41166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7211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CA9"/>
    <w:rsid w:val="00054485"/>
    <w:rsid w:val="00057AF4"/>
    <w:rsid w:val="00352ADA"/>
    <w:rsid w:val="00372BA0"/>
    <w:rsid w:val="005E07DF"/>
    <w:rsid w:val="00681239"/>
    <w:rsid w:val="00763B15"/>
    <w:rsid w:val="00851C71"/>
    <w:rsid w:val="00866161"/>
    <w:rsid w:val="008E2A28"/>
    <w:rsid w:val="00973AFA"/>
    <w:rsid w:val="009D1D8E"/>
    <w:rsid w:val="00B66668"/>
    <w:rsid w:val="00C37C1A"/>
    <w:rsid w:val="00CE7CA9"/>
    <w:rsid w:val="00CF0AF9"/>
    <w:rsid w:val="00D304B2"/>
    <w:rsid w:val="00DC7DA5"/>
    <w:rsid w:val="00E311A6"/>
    <w:rsid w:val="00FD1191"/>
    <w:rsid w:val="00FD6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4B73F"/>
  <w15:chartTrackingRefBased/>
  <w15:docId w15:val="{C187D0C9-41CF-6549-AA41-3F464A2BC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E7CA9"/>
    <w:rPr>
      <w:color w:val="666666"/>
    </w:rPr>
  </w:style>
  <w:style w:type="paragraph" w:styleId="ListParagraph">
    <w:name w:val="List Paragraph"/>
    <w:basedOn w:val="Normal"/>
    <w:uiPriority w:val="34"/>
    <w:qFormat/>
    <w:rsid w:val="00D304B2"/>
    <w:pPr>
      <w:ind w:left="720"/>
      <w:contextualSpacing/>
    </w:pPr>
  </w:style>
  <w:style w:type="table" w:styleId="TableGrid">
    <w:name w:val="Table Grid"/>
    <w:basedOn w:val="TableNormal"/>
    <w:uiPriority w:val="39"/>
    <w:rsid w:val="00681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667</Words>
  <Characters>3803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Grimshaw</dc:creator>
  <cp:keywords/>
  <dc:description/>
  <cp:lastModifiedBy>Kimberly Williams</cp:lastModifiedBy>
  <cp:revision>14</cp:revision>
  <dcterms:created xsi:type="dcterms:W3CDTF">2023-11-14T14:07:00Z</dcterms:created>
  <dcterms:modified xsi:type="dcterms:W3CDTF">2023-11-29T18:09:00Z</dcterms:modified>
</cp:coreProperties>
</file>